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82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bookmarkStart w:id="0" w:name="_GoBack"/>
      <w:r>
        <w:rPr>
          <w:rStyle w:val="4"/>
          <w:rFonts w:hint="eastAsia" w:ascii="宋体" w:hAnsi="宋体" w:eastAsia="宋体" w:cs="宋体"/>
          <w:bCs w:val="0"/>
          <w:kern w:val="0"/>
          <w:sz w:val="24"/>
          <w:szCs w:val="24"/>
          <w:lang w:val="en-US" w:eastAsia="zh-CN" w:bidi="ar"/>
        </w:rPr>
        <w:t>附件1：资深读者寄语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建院图书馆浩瀚的读者群体里又涌进了大批的新读者。图书馆携手建院18、19级同学，以“资深读者”的名义寄语大一新生。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参与方式：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1.在图书馆微信公众号上留言。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2.在微信朋友圈分享“资深读者寄语”活动，写下自己的寄语，截图上传到</w:t>
      </w:r>
      <w:r>
        <w:rPr>
          <w:rStyle w:val="4"/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 w:bidi="ar"/>
        </w:rPr>
        <w:t>2020年阅读月活动交流群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  <w:t>961393949。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  <w:t>3.将寄语以微视频的形式呈现，视频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上传到</w:t>
      </w:r>
      <w:r>
        <w:rPr>
          <w:rStyle w:val="4"/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 w:bidi="ar"/>
        </w:rPr>
        <w:t>2020年阅读月活动交流群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  <w:t>961393949。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fill="FFFFFF"/>
          <w:lang w:val="en-US" w:eastAsia="zh-CN"/>
        </w:rPr>
        <w:t>活动要求：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480" w:firstLineChars="200"/>
        <w:jc w:val="left"/>
        <w:textAlignment w:val="auto"/>
        <w:rPr>
          <w:rFonts w:hint="default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  <w:t>请务必注明班级、姓名、手机号码等联系信息，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以便活动结束后与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您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取得联系。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A2D97"/>
    <w:rsid w:val="2CC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2020-11-10T07:00:00Z</dcterms:created>
  <dc:creator>pp</dc:creator>
  <cp:lastModifiedBy>pp</cp:lastModifiedBy>
  <dcterms:modified xsi:type="dcterms:W3CDTF">2020-11-10T07:30:50Z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